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C6" w:rsidRDefault="00446FC6" w:rsidP="00446FC6">
      <w:pPr>
        <w:spacing w:line="56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proofErr w:type="gramStart"/>
      <w:r w:rsidRPr="00A31BFE">
        <w:rPr>
          <w:rFonts w:ascii="宋体" w:hAnsi="宋体" w:hint="eastAsia"/>
          <w:b/>
          <w:color w:val="000000"/>
          <w:sz w:val="28"/>
          <w:szCs w:val="28"/>
        </w:rPr>
        <w:t>豫政采</w:t>
      </w:r>
      <w:proofErr w:type="gramEnd"/>
      <w:r w:rsidRPr="00A31BFE">
        <w:rPr>
          <w:rFonts w:ascii="宋体" w:hAnsi="宋体" w:hint="eastAsia"/>
          <w:b/>
          <w:color w:val="000000"/>
          <w:sz w:val="28"/>
          <w:szCs w:val="28"/>
        </w:rPr>
        <w:t>(2)20251129-1</w:t>
      </w:r>
      <w:r w:rsidRPr="002D2DA9">
        <w:rPr>
          <w:rFonts w:ascii="宋体" w:hAnsi="宋体" w:hint="eastAsia"/>
          <w:b/>
          <w:color w:val="000000"/>
          <w:sz w:val="28"/>
          <w:szCs w:val="28"/>
        </w:rPr>
        <w:t>郑州铁路技师学院2025年河南省全民技能振兴工程项目省级技工教育优质</w:t>
      </w:r>
      <w:proofErr w:type="gramStart"/>
      <w:r w:rsidRPr="002D2DA9">
        <w:rPr>
          <w:rFonts w:ascii="宋体" w:hAnsi="宋体" w:hint="eastAsia"/>
          <w:b/>
          <w:color w:val="000000"/>
          <w:sz w:val="28"/>
          <w:szCs w:val="28"/>
        </w:rPr>
        <w:t>校项目</w:t>
      </w:r>
      <w:proofErr w:type="gramEnd"/>
      <w:r w:rsidRPr="002D2DA9">
        <w:rPr>
          <w:rFonts w:ascii="宋体" w:hAnsi="宋体" w:hint="eastAsia"/>
          <w:b/>
          <w:color w:val="000000"/>
          <w:sz w:val="28"/>
          <w:szCs w:val="28"/>
        </w:rPr>
        <w:t>1</w:t>
      </w:r>
      <w:r>
        <w:rPr>
          <w:rFonts w:ascii="宋体" w:hAnsi="宋体" w:hint="eastAsia"/>
          <w:b/>
          <w:color w:val="000000"/>
          <w:sz w:val="28"/>
          <w:szCs w:val="28"/>
        </w:rPr>
        <w:t>采购</w:t>
      </w:r>
      <w:r>
        <w:rPr>
          <w:rFonts w:ascii="宋体" w:hAnsi="宋体"/>
          <w:b/>
          <w:color w:val="000000"/>
          <w:sz w:val="28"/>
          <w:szCs w:val="28"/>
        </w:rPr>
        <w:t>需求</w:t>
      </w:r>
      <w:r>
        <w:rPr>
          <w:rFonts w:ascii="宋体" w:hAnsi="宋体" w:hint="eastAsia"/>
          <w:b/>
          <w:color w:val="000000"/>
          <w:sz w:val="28"/>
          <w:szCs w:val="28"/>
        </w:rPr>
        <w:t>、</w:t>
      </w:r>
      <w:r w:rsidRPr="005265F5">
        <w:rPr>
          <w:rFonts w:ascii="宋体" w:hAnsi="宋体" w:hint="eastAsia"/>
          <w:b/>
          <w:color w:val="000000"/>
          <w:sz w:val="28"/>
          <w:szCs w:val="28"/>
        </w:rPr>
        <w:t>所属行业及核心产品</w:t>
      </w:r>
      <w:r>
        <w:rPr>
          <w:rFonts w:ascii="宋体" w:hAnsi="宋体" w:hint="eastAsia"/>
          <w:b/>
          <w:color w:val="000000"/>
          <w:sz w:val="28"/>
          <w:szCs w:val="28"/>
        </w:rPr>
        <w:t>及简要</w:t>
      </w:r>
      <w:r>
        <w:rPr>
          <w:rFonts w:ascii="宋体" w:hAnsi="宋体"/>
          <w:b/>
          <w:color w:val="000000"/>
          <w:sz w:val="28"/>
          <w:szCs w:val="28"/>
        </w:rPr>
        <w:t>技术要求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087"/>
        <w:gridCol w:w="708"/>
        <w:gridCol w:w="851"/>
        <w:gridCol w:w="2410"/>
        <w:gridCol w:w="2268"/>
        <w:gridCol w:w="4467"/>
      </w:tblGrid>
      <w:tr w:rsidR="00446FC6" w:rsidRPr="00DC0789" w:rsidTr="006679AE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DC0789" w:rsidRDefault="00446FC6" w:rsidP="006679AE">
            <w:pPr>
              <w:rPr>
                <w:szCs w:val="22"/>
              </w:rPr>
            </w:pPr>
            <w:r w:rsidRPr="00DC0789">
              <w:rPr>
                <w:rFonts w:hint="eastAsia"/>
                <w:szCs w:val="22"/>
              </w:rPr>
              <w:t>序号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DC0789" w:rsidRDefault="00446FC6" w:rsidP="006679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标的物</w:t>
            </w:r>
            <w:r w:rsidRPr="00DC0789">
              <w:rPr>
                <w:rFonts w:hint="eastAsia"/>
                <w:szCs w:val="22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FC6" w:rsidRPr="00DC0789" w:rsidRDefault="00446FC6" w:rsidP="006679AE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6" w:rsidRPr="00DC0789" w:rsidRDefault="00446FC6" w:rsidP="006679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FC6" w:rsidRPr="00DC0789" w:rsidRDefault="00446FC6" w:rsidP="006679A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所属</w:t>
            </w:r>
            <w:r w:rsidRPr="00DC0789">
              <w:rPr>
                <w:szCs w:val="22"/>
              </w:rPr>
              <w:t>行业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C6" w:rsidRPr="00DC0789" w:rsidRDefault="00446FC6" w:rsidP="006679AE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是否</w:t>
            </w:r>
            <w:r>
              <w:rPr>
                <w:szCs w:val="22"/>
              </w:rPr>
              <w:t>为</w:t>
            </w:r>
            <w:r>
              <w:rPr>
                <w:rFonts w:hint="eastAsia"/>
                <w:szCs w:val="22"/>
              </w:rPr>
              <w:t>包段</w:t>
            </w:r>
            <w:r>
              <w:rPr>
                <w:szCs w:val="22"/>
              </w:rPr>
              <w:t>核心产品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FC6" w:rsidRPr="00DC0789" w:rsidRDefault="00446FC6" w:rsidP="006679AE">
            <w:pPr>
              <w:jc w:val="center"/>
              <w:rPr>
                <w:szCs w:val="22"/>
              </w:rPr>
            </w:pPr>
            <w:r w:rsidRPr="00E23E71">
              <w:rPr>
                <w:rFonts w:hint="eastAsia"/>
                <w:szCs w:val="22"/>
              </w:rPr>
              <w:t>简要技术要求</w:t>
            </w:r>
          </w:p>
        </w:tc>
      </w:tr>
      <w:tr w:rsidR="00446FC6" w:rsidRPr="00DC0789" w:rsidTr="006679AE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Default="00446FC6" w:rsidP="006679AE">
            <w:r>
              <w:rPr>
                <w:rFonts w:hint="eastAsia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Default="00446FC6" w:rsidP="006679AE">
            <w:r>
              <w:rPr>
                <w:rFonts w:hint="eastAsia"/>
              </w:rPr>
              <w:t>敞开式</w:t>
            </w:r>
            <w:r>
              <w:rPr>
                <w:rFonts w:hint="eastAsia"/>
              </w:rPr>
              <w:t>TBM</w:t>
            </w:r>
            <w:r>
              <w:rPr>
                <w:rFonts w:hint="eastAsia"/>
              </w:rPr>
              <w:t>模拟操作台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FC6" w:rsidRDefault="00446FC6" w:rsidP="006679AE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6" w:rsidRDefault="00446FC6" w:rsidP="006679AE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FC6" w:rsidRDefault="00446FC6" w:rsidP="006679AE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工业</w:t>
            </w:r>
            <w:r>
              <w:rPr>
                <w:szCs w:val="22"/>
              </w:rPr>
              <w:t>（</w:t>
            </w:r>
            <w:r>
              <w:rPr>
                <w:rFonts w:hint="eastAsia"/>
                <w:szCs w:val="22"/>
              </w:rPr>
              <w:t>制造业</w:t>
            </w:r>
            <w:r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FC6" w:rsidRDefault="00446FC6" w:rsidP="006679AE">
            <w:pPr>
              <w:jc w:val="center"/>
              <w:rPr>
                <w:rFonts w:hint="eastAsia"/>
                <w:szCs w:val="22"/>
              </w:rPr>
            </w:pPr>
            <w:r w:rsidRPr="00C127EA">
              <w:rPr>
                <w:rFonts w:hint="eastAsia"/>
                <w:szCs w:val="22"/>
              </w:rPr>
              <w:t>是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FC6" w:rsidRPr="00DC0789" w:rsidRDefault="00446FC6" w:rsidP="006679AE">
            <w:pPr>
              <w:rPr>
                <w:rFonts w:hint="eastAsia"/>
                <w:szCs w:val="22"/>
              </w:rPr>
            </w:pPr>
            <w:r w:rsidRPr="00E04F45">
              <w:rPr>
                <w:rFonts w:hint="eastAsia"/>
                <w:szCs w:val="22"/>
              </w:rPr>
              <w:t>工作电源：</w:t>
            </w:r>
            <w:r w:rsidRPr="00E04F45">
              <w:rPr>
                <w:rFonts w:hint="eastAsia"/>
                <w:szCs w:val="22"/>
              </w:rPr>
              <w:t>AC220V</w:t>
            </w:r>
            <w:r w:rsidRPr="00E04F45">
              <w:rPr>
                <w:rFonts w:hint="eastAsia"/>
                <w:szCs w:val="22"/>
              </w:rPr>
              <w:t>，</w:t>
            </w:r>
            <w:r w:rsidRPr="00E04F45">
              <w:rPr>
                <w:rFonts w:hint="eastAsia"/>
                <w:szCs w:val="22"/>
              </w:rPr>
              <w:t>50Hz</w:t>
            </w:r>
            <w:r w:rsidRPr="00E04F45">
              <w:rPr>
                <w:rFonts w:hint="eastAsia"/>
                <w:szCs w:val="22"/>
              </w:rPr>
              <w:t>，整机功率≤</w:t>
            </w:r>
            <w:r w:rsidRPr="00E04F45">
              <w:rPr>
                <w:rFonts w:hint="eastAsia"/>
                <w:szCs w:val="22"/>
              </w:rPr>
              <w:t>5kW,</w:t>
            </w:r>
            <w:r w:rsidRPr="00E04F45">
              <w:rPr>
                <w:rFonts w:hint="eastAsia"/>
                <w:szCs w:val="22"/>
              </w:rPr>
              <w:t>具备整机急停功能；操作台面板界面与实体</w:t>
            </w:r>
            <w:r w:rsidRPr="00E04F45">
              <w:rPr>
                <w:rFonts w:hint="eastAsia"/>
                <w:szCs w:val="22"/>
              </w:rPr>
              <w:t>TBM</w:t>
            </w:r>
            <w:r w:rsidRPr="00E04F45">
              <w:rPr>
                <w:rFonts w:hint="eastAsia"/>
                <w:szCs w:val="22"/>
              </w:rPr>
              <w:t>盾构机布局一致</w:t>
            </w:r>
          </w:p>
        </w:tc>
      </w:tr>
    </w:tbl>
    <w:p w:rsidR="00446FC6" w:rsidRPr="00446FC6" w:rsidRDefault="00446FC6" w:rsidP="00446FC6">
      <w:pPr>
        <w:spacing w:line="56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proofErr w:type="gramStart"/>
      <w:r w:rsidRPr="00446FC6">
        <w:rPr>
          <w:rFonts w:ascii="宋体" w:hAnsi="宋体" w:hint="eastAsia"/>
          <w:b/>
          <w:color w:val="000000"/>
          <w:sz w:val="28"/>
          <w:szCs w:val="28"/>
        </w:rPr>
        <w:t>豫政采</w:t>
      </w:r>
      <w:proofErr w:type="gramEnd"/>
      <w:r w:rsidRPr="00446FC6">
        <w:rPr>
          <w:rFonts w:ascii="宋体" w:hAnsi="宋体" w:hint="eastAsia"/>
          <w:b/>
          <w:color w:val="000000"/>
          <w:sz w:val="28"/>
          <w:szCs w:val="28"/>
        </w:rPr>
        <w:t>(2)20251129-2郑州铁路技师学院2025年河南省全民技能振兴工程项目省级技工教育优质</w:t>
      </w:r>
      <w:proofErr w:type="gramStart"/>
      <w:r w:rsidRPr="00446FC6">
        <w:rPr>
          <w:rFonts w:ascii="宋体" w:hAnsi="宋体" w:hint="eastAsia"/>
          <w:b/>
          <w:color w:val="000000"/>
          <w:sz w:val="28"/>
          <w:szCs w:val="28"/>
        </w:rPr>
        <w:t>校项目</w:t>
      </w:r>
      <w:proofErr w:type="gramEnd"/>
      <w:r w:rsidRPr="00446FC6">
        <w:rPr>
          <w:rFonts w:ascii="宋体" w:hAnsi="宋体" w:hint="eastAsia"/>
          <w:b/>
          <w:color w:val="000000"/>
          <w:sz w:val="28"/>
          <w:szCs w:val="28"/>
        </w:rPr>
        <w:t>2采购</w:t>
      </w:r>
      <w:r w:rsidRPr="00446FC6">
        <w:rPr>
          <w:rFonts w:ascii="宋体" w:hAnsi="宋体"/>
          <w:b/>
          <w:color w:val="000000"/>
          <w:sz w:val="28"/>
          <w:szCs w:val="28"/>
        </w:rPr>
        <w:t>需求</w:t>
      </w:r>
      <w:r w:rsidRPr="00446FC6">
        <w:rPr>
          <w:rFonts w:ascii="宋体" w:hAnsi="宋体" w:hint="eastAsia"/>
          <w:b/>
          <w:color w:val="000000"/>
          <w:sz w:val="28"/>
          <w:szCs w:val="28"/>
        </w:rPr>
        <w:t>、所属行业及核心产品及简要</w:t>
      </w:r>
      <w:r w:rsidRPr="00446FC6">
        <w:rPr>
          <w:rFonts w:ascii="宋体" w:hAnsi="宋体"/>
          <w:b/>
          <w:color w:val="000000"/>
          <w:sz w:val="28"/>
          <w:szCs w:val="28"/>
        </w:rPr>
        <w:t>技术要求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087"/>
        <w:gridCol w:w="708"/>
        <w:gridCol w:w="851"/>
        <w:gridCol w:w="2410"/>
        <w:gridCol w:w="2268"/>
        <w:gridCol w:w="4467"/>
      </w:tblGrid>
      <w:tr w:rsidR="00446FC6" w:rsidRPr="00446FC6" w:rsidTr="006679AE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446FC6" w:rsidRDefault="00446FC6" w:rsidP="00446FC6">
            <w:pPr>
              <w:rPr>
                <w:szCs w:val="22"/>
              </w:rPr>
            </w:pPr>
            <w:r w:rsidRPr="00446FC6">
              <w:rPr>
                <w:rFonts w:hint="eastAsia"/>
                <w:szCs w:val="22"/>
              </w:rPr>
              <w:t>序号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446FC6" w:rsidRDefault="00446FC6" w:rsidP="00446FC6">
            <w:pPr>
              <w:jc w:val="center"/>
              <w:rPr>
                <w:szCs w:val="22"/>
              </w:rPr>
            </w:pPr>
            <w:r w:rsidRPr="00446FC6">
              <w:rPr>
                <w:rFonts w:hint="eastAsia"/>
                <w:szCs w:val="22"/>
              </w:rPr>
              <w:t>标的物名称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szCs w:val="22"/>
              </w:rPr>
            </w:pPr>
            <w:r w:rsidRPr="00446FC6">
              <w:rPr>
                <w:rFonts w:hint="eastAsia"/>
                <w:szCs w:val="22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szCs w:val="22"/>
              </w:rPr>
            </w:pPr>
            <w:r w:rsidRPr="00446FC6">
              <w:rPr>
                <w:rFonts w:hint="eastAsia"/>
                <w:szCs w:val="22"/>
              </w:rPr>
              <w:t>所属</w:t>
            </w:r>
            <w:r w:rsidRPr="00446FC6">
              <w:rPr>
                <w:szCs w:val="22"/>
              </w:rPr>
              <w:t>行业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是否</w:t>
            </w:r>
            <w:r w:rsidRPr="00446FC6">
              <w:rPr>
                <w:szCs w:val="22"/>
              </w:rPr>
              <w:t>为</w:t>
            </w:r>
            <w:r w:rsidRPr="00446FC6">
              <w:rPr>
                <w:rFonts w:hint="eastAsia"/>
                <w:szCs w:val="22"/>
              </w:rPr>
              <w:t>包段</w:t>
            </w:r>
            <w:r w:rsidRPr="00446FC6">
              <w:rPr>
                <w:szCs w:val="22"/>
              </w:rPr>
              <w:t>核心产品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FC6" w:rsidRPr="00446FC6" w:rsidRDefault="00446FC6" w:rsidP="00446FC6">
            <w:pPr>
              <w:jc w:val="center"/>
              <w:rPr>
                <w:szCs w:val="22"/>
              </w:rPr>
            </w:pPr>
            <w:r w:rsidRPr="00446FC6">
              <w:rPr>
                <w:rFonts w:hint="eastAsia"/>
                <w:szCs w:val="22"/>
              </w:rPr>
              <w:t>简要技术要求</w:t>
            </w:r>
          </w:p>
        </w:tc>
      </w:tr>
      <w:tr w:rsidR="00446FC6" w:rsidRPr="00446FC6" w:rsidTr="006679AE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446FC6" w:rsidRDefault="00446FC6" w:rsidP="00446FC6">
            <w:pPr>
              <w:jc w:val="center"/>
            </w:pPr>
            <w:r w:rsidRPr="00446FC6">
              <w:rPr>
                <w:rFonts w:hint="eastAsia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446FC6" w:rsidRDefault="00446FC6" w:rsidP="00446FC6">
            <w:r w:rsidRPr="00446FC6">
              <w:rPr>
                <w:rFonts w:hint="eastAsia"/>
              </w:rPr>
              <w:t>盾构电气控制系统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FC6" w:rsidRPr="00446FC6" w:rsidRDefault="00446FC6" w:rsidP="00446FC6">
            <w:r w:rsidRPr="00446FC6">
              <w:rPr>
                <w:rFonts w:hint="eastAsia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6" w:rsidRPr="00446FC6" w:rsidRDefault="00446FC6" w:rsidP="00446FC6">
            <w:r w:rsidRPr="00446FC6"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工业</w:t>
            </w:r>
            <w:r w:rsidRPr="00446FC6">
              <w:rPr>
                <w:szCs w:val="22"/>
              </w:rPr>
              <w:t>（</w:t>
            </w:r>
            <w:r w:rsidRPr="00446FC6">
              <w:rPr>
                <w:rFonts w:hint="eastAsia"/>
                <w:szCs w:val="22"/>
              </w:rPr>
              <w:t>制造业</w:t>
            </w:r>
            <w:r w:rsidRPr="00446FC6"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FC6" w:rsidRPr="00446FC6" w:rsidRDefault="00446FC6" w:rsidP="00446FC6">
            <w:pPr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配套控制系统，包含</w:t>
            </w:r>
            <w:r w:rsidRPr="00446FC6">
              <w:rPr>
                <w:rFonts w:hint="eastAsia"/>
                <w:szCs w:val="22"/>
              </w:rPr>
              <w:t>PLC</w:t>
            </w:r>
            <w:r w:rsidRPr="00446FC6">
              <w:rPr>
                <w:rFonts w:hint="eastAsia"/>
                <w:szCs w:val="22"/>
              </w:rPr>
              <w:t>、触摸屏、变频器、电机等</w:t>
            </w:r>
          </w:p>
        </w:tc>
      </w:tr>
      <w:tr w:rsidR="00446FC6" w:rsidRPr="00446FC6" w:rsidTr="006679AE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446FC6" w:rsidRDefault="00446FC6" w:rsidP="00446FC6">
            <w:pPr>
              <w:jc w:val="center"/>
            </w:pPr>
            <w:r w:rsidRPr="00446FC6">
              <w:rPr>
                <w:rFonts w:hint="eastAsia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446FC6" w:rsidRDefault="00446FC6" w:rsidP="00446FC6">
            <w:r w:rsidRPr="00446FC6">
              <w:rPr>
                <w:rFonts w:hint="eastAsia"/>
              </w:rPr>
              <w:t>盾构液压控制系统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FC6" w:rsidRPr="00446FC6" w:rsidRDefault="00446FC6" w:rsidP="00446FC6">
            <w:r w:rsidRPr="00446FC6">
              <w:rPr>
                <w:rFonts w:hint="eastAsia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6" w:rsidRPr="00446FC6" w:rsidRDefault="00446FC6" w:rsidP="00446FC6">
            <w:r w:rsidRPr="00446FC6">
              <w:rPr>
                <w:rFonts w:hint="eastAsi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工业</w:t>
            </w:r>
            <w:r w:rsidRPr="00446FC6">
              <w:rPr>
                <w:szCs w:val="22"/>
              </w:rPr>
              <w:t>（</w:t>
            </w:r>
            <w:r w:rsidRPr="00446FC6">
              <w:rPr>
                <w:rFonts w:hint="eastAsia"/>
                <w:szCs w:val="22"/>
              </w:rPr>
              <w:t>制造业</w:t>
            </w:r>
            <w:r w:rsidRPr="00446FC6"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是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FC6" w:rsidRPr="00446FC6" w:rsidRDefault="00446FC6" w:rsidP="00446FC6">
            <w:pPr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集成泵站：电机功率≥</w:t>
            </w:r>
            <w:r w:rsidRPr="00446FC6">
              <w:rPr>
                <w:rFonts w:hint="eastAsia"/>
                <w:szCs w:val="22"/>
              </w:rPr>
              <w:t>3KW</w:t>
            </w:r>
            <w:r w:rsidRPr="00446FC6">
              <w:rPr>
                <w:rFonts w:hint="eastAsia"/>
                <w:szCs w:val="22"/>
              </w:rPr>
              <w:t>，可调节</w:t>
            </w:r>
            <w:proofErr w:type="gramStart"/>
            <w:r w:rsidRPr="00446FC6">
              <w:rPr>
                <w:rFonts w:hint="eastAsia"/>
                <w:szCs w:val="22"/>
              </w:rPr>
              <w:t>泵头压力</w:t>
            </w:r>
            <w:proofErr w:type="gramEnd"/>
          </w:p>
        </w:tc>
      </w:tr>
      <w:tr w:rsidR="00446FC6" w:rsidRPr="00446FC6" w:rsidTr="006679AE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446FC6" w:rsidRDefault="00446FC6" w:rsidP="00446FC6">
            <w:pPr>
              <w:jc w:val="center"/>
            </w:pPr>
            <w:r w:rsidRPr="00446FC6">
              <w:rPr>
                <w:rFonts w:hint="eastAsia"/>
              </w:rPr>
              <w:t>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446FC6" w:rsidRDefault="00446FC6" w:rsidP="00446FC6">
            <w:r w:rsidRPr="00446FC6">
              <w:rPr>
                <w:rFonts w:hint="eastAsia"/>
              </w:rPr>
              <w:t>盾构电气控制系统配套元件工具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FC6" w:rsidRPr="00446FC6" w:rsidRDefault="00446FC6" w:rsidP="00446FC6">
            <w:r w:rsidRPr="00446FC6">
              <w:rPr>
                <w:rFonts w:hint="eastAsia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6" w:rsidRPr="00446FC6" w:rsidRDefault="00446FC6" w:rsidP="00446FC6">
            <w:r w:rsidRPr="00446FC6"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工业</w:t>
            </w:r>
            <w:r w:rsidRPr="00446FC6">
              <w:rPr>
                <w:szCs w:val="22"/>
              </w:rPr>
              <w:t>（</w:t>
            </w:r>
            <w:r w:rsidRPr="00446FC6">
              <w:rPr>
                <w:rFonts w:hint="eastAsia"/>
                <w:szCs w:val="22"/>
              </w:rPr>
              <w:t>制造业</w:t>
            </w:r>
            <w:r w:rsidRPr="00446FC6"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FC6" w:rsidRPr="00446FC6" w:rsidRDefault="00446FC6" w:rsidP="00446FC6">
            <w:pPr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电气控制柜包含的电气元器件及相关电气控制回路工具及耗材。</w:t>
            </w:r>
          </w:p>
        </w:tc>
      </w:tr>
    </w:tbl>
    <w:p w:rsidR="00446FC6" w:rsidRPr="00446FC6" w:rsidRDefault="00446FC6" w:rsidP="00446FC6">
      <w:pPr>
        <w:spacing w:line="56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bookmarkStart w:id="0" w:name="OLE_LINK10"/>
      <w:bookmarkStart w:id="1" w:name="OLE_LINK11"/>
      <w:proofErr w:type="gramStart"/>
      <w:r w:rsidRPr="00446FC6">
        <w:rPr>
          <w:rFonts w:ascii="宋体" w:hAnsi="宋体" w:hint="eastAsia"/>
          <w:b/>
          <w:color w:val="000000"/>
          <w:sz w:val="28"/>
          <w:szCs w:val="28"/>
        </w:rPr>
        <w:t>豫政采</w:t>
      </w:r>
      <w:proofErr w:type="gramEnd"/>
      <w:r w:rsidRPr="00446FC6">
        <w:rPr>
          <w:rFonts w:ascii="宋体" w:hAnsi="宋体" w:hint="eastAsia"/>
          <w:b/>
          <w:color w:val="000000"/>
          <w:sz w:val="28"/>
          <w:szCs w:val="28"/>
        </w:rPr>
        <w:t>(2)20251129-3郑州铁路技师学院2025年河南省全民技能振兴工程项目省级技工教育优质</w:t>
      </w:r>
      <w:proofErr w:type="gramStart"/>
      <w:r w:rsidRPr="00446FC6">
        <w:rPr>
          <w:rFonts w:ascii="宋体" w:hAnsi="宋体" w:hint="eastAsia"/>
          <w:b/>
          <w:color w:val="000000"/>
          <w:sz w:val="28"/>
          <w:szCs w:val="28"/>
        </w:rPr>
        <w:t>校项目</w:t>
      </w:r>
      <w:bookmarkEnd w:id="0"/>
      <w:bookmarkEnd w:id="1"/>
      <w:proofErr w:type="gramEnd"/>
      <w:r w:rsidRPr="00446FC6">
        <w:rPr>
          <w:rFonts w:ascii="宋体" w:hAnsi="宋体" w:hint="eastAsia"/>
          <w:b/>
          <w:color w:val="000000"/>
          <w:sz w:val="28"/>
          <w:szCs w:val="28"/>
        </w:rPr>
        <w:t>3采购</w:t>
      </w:r>
      <w:r w:rsidRPr="00446FC6">
        <w:rPr>
          <w:rFonts w:ascii="宋体" w:hAnsi="宋体"/>
          <w:b/>
          <w:color w:val="000000"/>
          <w:sz w:val="28"/>
          <w:szCs w:val="28"/>
        </w:rPr>
        <w:t>需求</w:t>
      </w:r>
      <w:r w:rsidRPr="00446FC6">
        <w:rPr>
          <w:rFonts w:ascii="宋体" w:hAnsi="宋体" w:hint="eastAsia"/>
          <w:b/>
          <w:color w:val="000000"/>
          <w:sz w:val="28"/>
          <w:szCs w:val="28"/>
        </w:rPr>
        <w:t>、所属行业及核心产品及简要</w:t>
      </w:r>
      <w:r w:rsidRPr="00446FC6">
        <w:rPr>
          <w:rFonts w:ascii="宋体" w:hAnsi="宋体"/>
          <w:b/>
          <w:color w:val="000000"/>
          <w:sz w:val="28"/>
          <w:szCs w:val="28"/>
        </w:rPr>
        <w:t>技术要求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087"/>
        <w:gridCol w:w="708"/>
        <w:gridCol w:w="851"/>
        <w:gridCol w:w="2410"/>
        <w:gridCol w:w="2268"/>
        <w:gridCol w:w="4467"/>
      </w:tblGrid>
      <w:tr w:rsidR="00446FC6" w:rsidRPr="00446FC6" w:rsidTr="006679AE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446FC6" w:rsidRDefault="00446FC6" w:rsidP="00446FC6">
            <w:pPr>
              <w:rPr>
                <w:szCs w:val="22"/>
              </w:rPr>
            </w:pPr>
            <w:r w:rsidRPr="00446FC6">
              <w:rPr>
                <w:rFonts w:hint="eastAsia"/>
                <w:szCs w:val="22"/>
              </w:rPr>
              <w:t>序号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446FC6" w:rsidRDefault="00446FC6" w:rsidP="00446FC6">
            <w:pPr>
              <w:jc w:val="center"/>
              <w:rPr>
                <w:szCs w:val="22"/>
              </w:rPr>
            </w:pPr>
            <w:r w:rsidRPr="00446FC6">
              <w:rPr>
                <w:rFonts w:hint="eastAsia"/>
                <w:szCs w:val="22"/>
              </w:rPr>
              <w:t>标的物名称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szCs w:val="22"/>
              </w:rPr>
            </w:pPr>
            <w:r w:rsidRPr="00446FC6">
              <w:rPr>
                <w:rFonts w:hint="eastAsia"/>
                <w:szCs w:val="22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szCs w:val="22"/>
              </w:rPr>
            </w:pPr>
            <w:r w:rsidRPr="00446FC6">
              <w:rPr>
                <w:rFonts w:hint="eastAsia"/>
                <w:szCs w:val="22"/>
              </w:rPr>
              <w:t>所属</w:t>
            </w:r>
            <w:r w:rsidRPr="00446FC6">
              <w:rPr>
                <w:szCs w:val="22"/>
              </w:rPr>
              <w:t>行业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是否</w:t>
            </w:r>
            <w:r w:rsidRPr="00446FC6">
              <w:rPr>
                <w:szCs w:val="22"/>
              </w:rPr>
              <w:t>为</w:t>
            </w:r>
            <w:r w:rsidRPr="00446FC6">
              <w:rPr>
                <w:rFonts w:hint="eastAsia"/>
                <w:szCs w:val="22"/>
              </w:rPr>
              <w:t>包段</w:t>
            </w:r>
            <w:r w:rsidRPr="00446FC6">
              <w:rPr>
                <w:szCs w:val="22"/>
              </w:rPr>
              <w:t>核心产品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FC6" w:rsidRPr="00446FC6" w:rsidRDefault="00446FC6" w:rsidP="00446FC6">
            <w:pPr>
              <w:jc w:val="center"/>
              <w:rPr>
                <w:szCs w:val="22"/>
              </w:rPr>
            </w:pPr>
            <w:r w:rsidRPr="00446FC6">
              <w:rPr>
                <w:rFonts w:hint="eastAsia"/>
                <w:szCs w:val="22"/>
              </w:rPr>
              <w:t>简要技术要求</w:t>
            </w:r>
          </w:p>
        </w:tc>
      </w:tr>
      <w:tr w:rsidR="00446FC6" w:rsidRPr="00446FC6" w:rsidTr="006679AE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446FC6" w:rsidRDefault="00446FC6" w:rsidP="00446FC6">
            <w:pPr>
              <w:jc w:val="center"/>
            </w:pPr>
            <w:r w:rsidRPr="00446FC6">
              <w:rPr>
                <w:rFonts w:hint="eastAsia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446FC6" w:rsidRDefault="00446FC6" w:rsidP="00446FC6">
            <w:r w:rsidRPr="00446FC6">
              <w:rPr>
                <w:rFonts w:hint="eastAsia"/>
              </w:rPr>
              <w:t>三维激光扫描仪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工业</w:t>
            </w:r>
            <w:r w:rsidRPr="00446FC6">
              <w:rPr>
                <w:szCs w:val="22"/>
              </w:rPr>
              <w:t>（</w:t>
            </w:r>
            <w:r w:rsidRPr="00446FC6">
              <w:rPr>
                <w:rFonts w:hint="eastAsia"/>
                <w:szCs w:val="22"/>
              </w:rPr>
              <w:t>制造业</w:t>
            </w:r>
            <w:r w:rsidRPr="00446FC6"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bookmarkStart w:id="2" w:name="_GoBack"/>
            <w:bookmarkEnd w:id="2"/>
            <w:r w:rsidRPr="00446FC6">
              <w:rPr>
                <w:rFonts w:hint="eastAsia"/>
                <w:szCs w:val="22"/>
              </w:rPr>
              <w:t>是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FC6" w:rsidRPr="00446FC6" w:rsidRDefault="00446FC6" w:rsidP="00446FC6">
            <w:pPr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激光波：长</w:t>
            </w:r>
            <w:r w:rsidRPr="00446FC6">
              <w:rPr>
                <w:rFonts w:hint="eastAsia"/>
                <w:szCs w:val="22"/>
              </w:rPr>
              <w:t>905nmn</w:t>
            </w:r>
          </w:p>
        </w:tc>
      </w:tr>
      <w:tr w:rsidR="00446FC6" w:rsidRPr="00446FC6" w:rsidTr="006679AE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</w:rPr>
            </w:pPr>
            <w:r w:rsidRPr="00446FC6">
              <w:rPr>
                <w:rFonts w:hint="eastAsia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6FC6" w:rsidRPr="00446FC6" w:rsidRDefault="00446FC6" w:rsidP="00446FC6">
            <w:pPr>
              <w:rPr>
                <w:rFonts w:hint="eastAsia"/>
              </w:rPr>
            </w:pPr>
            <w:r w:rsidRPr="00446FC6">
              <w:rPr>
                <w:rFonts w:hint="eastAsia"/>
              </w:rPr>
              <w:t>数字建造管理平台（包含建筑专业建模、结构专业建模、机电专业建模、各协同、三维仿真系统）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FC6" w:rsidRPr="00446FC6" w:rsidRDefault="00446FC6" w:rsidP="00446FC6">
            <w:pPr>
              <w:jc w:val="center"/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FC6" w:rsidRPr="00446FC6" w:rsidRDefault="00446FC6" w:rsidP="00446FC6">
            <w:pPr>
              <w:rPr>
                <w:szCs w:val="22"/>
              </w:rPr>
            </w:pPr>
            <w:r w:rsidRPr="00446FC6">
              <w:rPr>
                <w:rFonts w:hint="eastAsia"/>
                <w:szCs w:val="22"/>
              </w:rPr>
              <w:t>数字建造管理平台</w:t>
            </w:r>
            <w:r w:rsidRPr="00446FC6">
              <w:rPr>
                <w:rFonts w:hint="eastAsia"/>
                <w:szCs w:val="22"/>
              </w:rPr>
              <w:t>:</w:t>
            </w:r>
            <w:r w:rsidRPr="00446FC6">
              <w:rPr>
                <w:rFonts w:hint="eastAsia"/>
              </w:rPr>
              <w:t xml:space="preserve"> </w:t>
            </w:r>
            <w:r w:rsidRPr="00446FC6">
              <w:rPr>
                <w:rFonts w:hint="eastAsia"/>
                <w:szCs w:val="22"/>
              </w:rPr>
              <w:t>通过人工智能识别</w:t>
            </w:r>
            <w:r w:rsidRPr="00446FC6">
              <w:rPr>
                <w:rFonts w:hint="eastAsia"/>
                <w:szCs w:val="22"/>
              </w:rPr>
              <w:t>CAD</w:t>
            </w:r>
            <w:r w:rsidRPr="00446FC6">
              <w:rPr>
                <w:rFonts w:hint="eastAsia"/>
                <w:szCs w:val="22"/>
              </w:rPr>
              <w:t>图纸规则、信息</w:t>
            </w:r>
            <w:r w:rsidRPr="00446FC6">
              <w:rPr>
                <w:szCs w:val="22"/>
              </w:rPr>
              <w:t>…</w:t>
            </w:r>
          </w:p>
          <w:p w:rsidR="00446FC6" w:rsidRPr="00446FC6" w:rsidRDefault="00446FC6" w:rsidP="00446FC6">
            <w:pPr>
              <w:rPr>
                <w:rFonts w:hint="eastAsia"/>
                <w:szCs w:val="22"/>
              </w:rPr>
            </w:pPr>
            <w:r w:rsidRPr="00446FC6">
              <w:rPr>
                <w:rFonts w:hint="eastAsia"/>
                <w:szCs w:val="22"/>
              </w:rPr>
              <w:t>二、可移动操作平台</w:t>
            </w:r>
            <w:r w:rsidRPr="00446FC6">
              <w:rPr>
                <w:rFonts w:hint="eastAsia"/>
                <w:szCs w:val="22"/>
              </w:rPr>
              <w:t>:</w:t>
            </w:r>
            <w:r w:rsidRPr="00446FC6">
              <w:rPr>
                <w:rFonts w:hint="eastAsia"/>
              </w:rPr>
              <w:t xml:space="preserve"> </w:t>
            </w:r>
            <w:r w:rsidRPr="00446FC6">
              <w:rPr>
                <w:rFonts w:hint="eastAsia"/>
                <w:szCs w:val="22"/>
              </w:rPr>
              <w:t>平台台面：采用</w:t>
            </w:r>
            <w:r w:rsidRPr="00446FC6">
              <w:rPr>
                <w:rFonts w:hint="eastAsia"/>
                <w:szCs w:val="22"/>
              </w:rPr>
              <w:t xml:space="preserve"> 25mm </w:t>
            </w:r>
            <w:r w:rsidRPr="00446FC6">
              <w:rPr>
                <w:rFonts w:hint="eastAsia"/>
                <w:szCs w:val="22"/>
              </w:rPr>
              <w:t>厚度板材，符合环保要求</w:t>
            </w:r>
            <w:r w:rsidRPr="00446FC6">
              <w:rPr>
                <w:szCs w:val="22"/>
              </w:rPr>
              <w:t>…</w:t>
            </w:r>
          </w:p>
        </w:tc>
      </w:tr>
    </w:tbl>
    <w:p w:rsidR="0074100F" w:rsidRPr="00446FC6" w:rsidRDefault="0074100F"/>
    <w:p w:rsidR="00446FC6" w:rsidRPr="00446FC6" w:rsidRDefault="00446FC6"/>
    <w:sectPr w:rsidR="00446FC6" w:rsidRPr="00446FC6" w:rsidSect="00446FC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58"/>
    <w:rsid w:val="00446FC6"/>
    <w:rsid w:val="005F5958"/>
    <w:rsid w:val="0074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A648"/>
  <w15:chartTrackingRefBased/>
  <w15:docId w15:val="{E9F8F07C-EEEA-40DA-A00B-459053ED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C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2025-07-15T10:02:00Z</dcterms:created>
  <dcterms:modified xsi:type="dcterms:W3CDTF">2025-07-15T10:03:00Z</dcterms:modified>
</cp:coreProperties>
</file>